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39" w:rsidRPr="004A4339" w:rsidRDefault="004A4339" w:rsidP="004A4339">
      <w:pPr>
        <w:widowControl/>
        <w:pBdr>
          <w:bottom w:val="single" w:sz="6" w:space="11" w:color="D7D7D7"/>
        </w:pBdr>
        <w:shd w:val="clear" w:color="auto" w:fill="FFFFFF"/>
        <w:jc w:val="both"/>
        <w:outlineLvl w:val="0"/>
        <w:rPr>
          <w:rFonts w:ascii="Microsoft YaHei" w:eastAsia="Microsoft YaHei" w:hAnsi="Microsoft YaHei" w:cs="新細明體"/>
          <w:color w:val="222222"/>
          <w:spacing w:val="15"/>
          <w:kern w:val="36"/>
          <w:sz w:val="48"/>
          <w:szCs w:val="48"/>
        </w:rPr>
      </w:pPr>
      <w:r w:rsidRPr="004A4339">
        <w:rPr>
          <w:rFonts w:ascii="Microsoft YaHei" w:eastAsia="Microsoft YaHei" w:hAnsi="Microsoft YaHei" w:cs="新細明體" w:hint="eastAsia"/>
          <w:color w:val="222222"/>
          <w:spacing w:val="15"/>
          <w:kern w:val="36"/>
          <w:sz w:val="48"/>
          <w:szCs w:val="48"/>
        </w:rPr>
        <w:t>李家同：空喊口號無用 學習瑞士解救低薪台灣</w:t>
      </w:r>
    </w:p>
    <w:p w:rsidR="00712AA6" w:rsidRDefault="004A4339">
      <w:pPr>
        <w:rPr>
          <w:rFonts w:ascii="Microsoft JhengHei UI" w:eastAsia="Microsoft JhengHei UI" w:hAnsi="Microsoft JhengHei UI" w:hint="eastAsia"/>
          <w:color w:val="999999"/>
          <w:spacing w:val="15"/>
          <w:sz w:val="21"/>
          <w:szCs w:val="21"/>
          <w:shd w:val="clear" w:color="auto" w:fill="FFFFFF"/>
        </w:rPr>
      </w:pPr>
      <w:r>
        <w:rPr>
          <w:rFonts w:ascii="Microsoft JhengHei UI" w:eastAsia="Microsoft JhengHei UI" w:hAnsi="Microsoft JhengHei UI" w:hint="eastAsia"/>
          <w:color w:val="999999"/>
          <w:spacing w:val="15"/>
          <w:sz w:val="21"/>
          <w:szCs w:val="21"/>
          <w:shd w:val="clear" w:color="auto" w:fill="FFFFFF"/>
        </w:rPr>
        <w:t>2018-01-08 23:59聯合報 李家同／清華大學榮譽教授（新竹市）</w:t>
      </w:r>
    </w:p>
    <w:p w:rsidR="004A4339" w:rsidRDefault="004A4339">
      <w:pPr>
        <w:rPr>
          <w:rFonts w:ascii="Microsoft JhengHei UI" w:eastAsia="Microsoft JhengHei UI" w:hAnsi="Microsoft JhengHei UI" w:hint="eastAsia"/>
          <w:color w:val="999999"/>
          <w:spacing w:val="15"/>
          <w:sz w:val="21"/>
          <w:szCs w:val="21"/>
          <w:shd w:val="clear" w:color="auto" w:fill="FFFFFF"/>
        </w:rPr>
      </w:pPr>
    </w:p>
    <w:p w:rsidR="004A4339" w:rsidRDefault="004A4339" w:rsidP="004A4339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Microsoft JhengHei UI" w:eastAsia="Microsoft JhengHei UI" w:hAnsi="Microsoft JhengHei UI"/>
          <w:color w:val="444444"/>
          <w:spacing w:val="15"/>
          <w:sz w:val="27"/>
          <w:szCs w:val="27"/>
        </w:rPr>
      </w:pPr>
      <w:r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  <w:t>去年十二月廿九日聯合新聞網上有一篇報導，</w:t>
      </w:r>
      <w:hyperlink r:id="rId7" w:tgtFrame="_blank" w:history="1">
        <w:r>
          <w:rPr>
            <w:rStyle w:val="a3"/>
            <w:rFonts w:ascii="Microsoft JhengHei UI" w:eastAsia="Microsoft JhengHei UI" w:hAnsi="Microsoft JhengHei UI" w:hint="eastAsia"/>
            <w:color w:val="0054A6"/>
            <w:spacing w:val="15"/>
            <w:sz w:val="27"/>
            <w:szCs w:val="27"/>
          </w:rPr>
          <w:t>詳細比較了我國和其他國家</w:t>
        </w:r>
      </w:hyperlink>
      <w:hyperlink r:id="rId8" w:history="1">
        <w:r>
          <w:rPr>
            <w:rStyle w:val="a4"/>
            <w:rFonts w:ascii="Microsoft JhengHei UI" w:eastAsia="Microsoft JhengHei UI" w:hAnsi="Microsoft JhengHei UI" w:hint="eastAsia"/>
            <w:b w:val="0"/>
            <w:bCs w:val="0"/>
            <w:color w:val="888888"/>
            <w:spacing w:val="15"/>
            <w:sz w:val="27"/>
            <w:szCs w:val="27"/>
            <w:u w:val="single"/>
          </w:rPr>
          <w:t>薪資</w:t>
        </w:r>
      </w:hyperlink>
      <w:r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  <w:t>。人民當然希望薪資越高越好，但又希望物價越低越好，這當然不可能，所以就有一個算法，就是薪資和物價的比。這個比應該是越大越好。</w:t>
      </w:r>
    </w:p>
    <w:p w:rsidR="004A4339" w:rsidRDefault="004A4339" w:rsidP="004A4339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</w:pPr>
      <w:r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  <w:t>以紐約薪資為一百計算，</w:t>
      </w:r>
      <w:hyperlink r:id="rId9" w:history="1">
        <w:r>
          <w:rPr>
            <w:rStyle w:val="a4"/>
            <w:rFonts w:ascii="Microsoft JhengHei UI" w:eastAsia="Microsoft JhengHei UI" w:hAnsi="Microsoft JhengHei UI" w:hint="eastAsia"/>
            <w:b w:val="0"/>
            <w:bCs w:val="0"/>
            <w:color w:val="888888"/>
            <w:spacing w:val="15"/>
            <w:sz w:val="27"/>
            <w:szCs w:val="27"/>
            <w:u w:val="single"/>
          </w:rPr>
          <w:t>瑞士</w:t>
        </w:r>
      </w:hyperlink>
      <w:r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  <w:t>蘇黎世是一三一點三，台北是卅五點一；以紐約的物價指數為一百計算，瑞士的蘇黎世是一○八點七，台北是六十七點三。薪資物價比，瑞士的蘇黎世是一點二三，台北是零點五二，</w:t>
      </w:r>
      <w:proofErr w:type="gramStart"/>
      <w:r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  <w:t>韓國首爾是</w:t>
      </w:r>
      <w:proofErr w:type="gramEnd"/>
      <w:r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  <w:t>零點五八，高過了我們；上海零點二八，北京零點二二，遠低於我們。最值得我們注意的，不是韓國和中國，而是瑞士。瑞士的蘇黎世和日內瓦在這種評比上都是特別高，遙遙領先其他城市。雖然城市並不代表國家，但是多少與國家人民的幸福有關。</w:t>
      </w:r>
    </w:p>
    <w:p w:rsidR="004A4339" w:rsidRDefault="004A4339" w:rsidP="004A4339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</w:pPr>
      <w:r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  <w:lastRenderedPageBreak/>
        <w:t>為什麼瑞士如此厲害？可以從另外一個數字看出來。瑞士在二○一一年出口到美國的貨物價值一三○億美金，美國出口到瑞士的貨物價值一二○億美金。但是瑞士只有八三四萬人，而美國人口是三點二億。我們</w:t>
      </w:r>
      <w:proofErr w:type="gramStart"/>
      <w:r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  <w:t>只有嘆</w:t>
      </w:r>
      <w:proofErr w:type="gramEnd"/>
      <w:r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  <w:t>口氣說，瑞士是極有競爭力的。</w:t>
      </w:r>
    </w:p>
    <w:p w:rsidR="004A4339" w:rsidRDefault="004A4339" w:rsidP="004A4339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</w:pPr>
      <w:r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  <w:t>但是瑞士並沒有</w:t>
      </w:r>
      <w:proofErr w:type="gramStart"/>
      <w:r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  <w:t>什麼像賈伯</w:t>
      </w:r>
      <w:proofErr w:type="gramEnd"/>
      <w:r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  <w:t>斯、</w:t>
      </w:r>
      <w:proofErr w:type="gramStart"/>
      <w:r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  <w:t>祖克柏這</w:t>
      </w:r>
      <w:proofErr w:type="gramEnd"/>
      <w:r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  <w:t>種人，因此也就沒有蘋果</w:t>
      </w:r>
      <w:proofErr w:type="gramStart"/>
      <w:r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  <w:t>或臉書這</w:t>
      </w:r>
      <w:proofErr w:type="gramEnd"/>
      <w:r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  <w:t>種玩意兒。對國人來講，瑞士的產品只有勞力士</w:t>
      </w:r>
      <w:proofErr w:type="gramStart"/>
      <w:r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  <w:t>錶</w:t>
      </w:r>
      <w:proofErr w:type="gramEnd"/>
      <w:r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  <w:t>，其實瑞士有兩家世界級大藥廠：羅氏和諾華，最不為國人所知的是瑞士的精密機械。瑞士並沒有出產大量的工具機，但是出產了世界上很多頂級的工具機。單單以餅乾包裝機為例，瑞士就有這種非常特別的公司，幾百年來沒有人能夠趕得上。我國很多工廠需要極精密的工具機，往往發現只有瑞士有這種機器。</w:t>
      </w:r>
    </w:p>
    <w:p w:rsidR="004A4339" w:rsidRDefault="004A4339" w:rsidP="004A4339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</w:pPr>
      <w:r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  <w:t>瑞士沒有什麼自然資源，人口又少，境內多山，但是一直有高收入，瑞士法郎也一直穩定。瑞士是一個擁有長久歷史的工業國家，諾華藥廠成立於一七五八年。瑞士並不在消費型產品上著力，而是在工業產品上著力，這是我們該學習的地方。</w:t>
      </w:r>
    </w:p>
    <w:p w:rsidR="004A4339" w:rsidRDefault="004A4339" w:rsidP="004A4339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</w:pPr>
      <w:r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  <w:t>瑞士之所以能夠製造出這麼多價值連城的工業產品，是因為工業基礎非常之好。可以說瑞士是一個很紮實的國家，絕對不會好高騖遠，也不會講究時尚，而是一個精益求精的國家。要做出非常</w:t>
      </w:r>
      <w:r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  <w:lastRenderedPageBreak/>
        <w:t>高附加價值的工業產品，工程師一定要有非常好的學問和長久累積的經驗。因為瑞士的工程師有相當好的經驗，因此工業基礎技術也就非常好。</w:t>
      </w:r>
    </w:p>
    <w:p w:rsidR="004A4339" w:rsidRDefault="004A4339" w:rsidP="004A4339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</w:pPr>
      <w:r>
        <w:rPr>
          <w:rFonts w:ascii="Microsoft JhengHei UI" w:eastAsia="Microsoft JhengHei UI" w:hAnsi="Microsoft JhengHei UI" w:hint="eastAsia"/>
          <w:color w:val="444444"/>
          <w:spacing w:val="15"/>
          <w:sz w:val="27"/>
          <w:szCs w:val="27"/>
        </w:rPr>
        <w:t>我們應該學習瑞士，要使國人的薪資大幅度的提高不是一件簡單的事，也不是任何一個政黨能夠做得到的，而是要靠整個國家社會重視工業的發展。但是又絕對不可以空喊口號，而要腳踏實地的在基本技術上下苦功。大家不妨想想看，瑞士是不是一個從來不提出什麼口號的國家，但是若要買最精密的工具機，他們卻又可以提供。</w:t>
      </w:r>
    </w:p>
    <w:p w:rsidR="004A4339" w:rsidRPr="004A4339" w:rsidRDefault="004A4339">
      <w:bookmarkStart w:id="0" w:name="_GoBack"/>
      <w:bookmarkEnd w:id="0"/>
    </w:p>
    <w:sectPr w:rsidR="004A4339" w:rsidRPr="004A433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49" w:rsidRDefault="004E5449" w:rsidP="00856B68">
      <w:r>
        <w:separator/>
      </w:r>
    </w:p>
  </w:endnote>
  <w:endnote w:type="continuationSeparator" w:id="0">
    <w:p w:rsidR="004E5449" w:rsidRDefault="004E5449" w:rsidP="0085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784177"/>
      <w:docPartObj>
        <w:docPartGallery w:val="Page Numbers (Bottom of Page)"/>
        <w:docPartUnique/>
      </w:docPartObj>
    </w:sdtPr>
    <w:sdtContent>
      <w:p w:rsidR="00856B68" w:rsidRDefault="00856B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6B68">
          <w:rPr>
            <w:noProof/>
            <w:lang w:val="zh-TW"/>
          </w:rPr>
          <w:t>3</w:t>
        </w:r>
        <w:r>
          <w:fldChar w:fldCharType="end"/>
        </w:r>
      </w:p>
    </w:sdtContent>
  </w:sdt>
  <w:p w:rsidR="00856B68" w:rsidRDefault="00856B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49" w:rsidRDefault="004E5449" w:rsidP="00856B68">
      <w:r>
        <w:separator/>
      </w:r>
    </w:p>
  </w:footnote>
  <w:footnote w:type="continuationSeparator" w:id="0">
    <w:p w:rsidR="004E5449" w:rsidRDefault="004E5449" w:rsidP="00856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39"/>
    <w:rsid w:val="004A4339"/>
    <w:rsid w:val="004E5449"/>
    <w:rsid w:val="00712AA6"/>
    <w:rsid w:val="0085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A433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A43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4A43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4A4339"/>
    <w:rPr>
      <w:color w:val="0000FF"/>
      <w:u w:val="single"/>
    </w:rPr>
  </w:style>
  <w:style w:type="character" w:styleId="a4">
    <w:name w:val="Strong"/>
    <w:basedOn w:val="a0"/>
    <w:uiPriority w:val="22"/>
    <w:qFormat/>
    <w:rsid w:val="004A4339"/>
    <w:rPr>
      <w:b/>
      <w:bCs/>
    </w:rPr>
  </w:style>
  <w:style w:type="paragraph" w:styleId="a5">
    <w:name w:val="header"/>
    <w:basedOn w:val="a"/>
    <w:link w:val="a6"/>
    <w:uiPriority w:val="99"/>
    <w:unhideWhenUsed/>
    <w:rsid w:val="00856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6B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6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6B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A433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A43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4A43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4A4339"/>
    <w:rPr>
      <w:color w:val="0000FF"/>
      <w:u w:val="single"/>
    </w:rPr>
  </w:style>
  <w:style w:type="character" w:styleId="a4">
    <w:name w:val="Strong"/>
    <w:basedOn w:val="a0"/>
    <w:uiPriority w:val="22"/>
    <w:qFormat/>
    <w:rsid w:val="004A4339"/>
    <w:rPr>
      <w:b/>
      <w:bCs/>
    </w:rPr>
  </w:style>
  <w:style w:type="paragraph" w:styleId="a5">
    <w:name w:val="header"/>
    <w:basedOn w:val="a"/>
    <w:link w:val="a6"/>
    <w:uiPriority w:val="99"/>
    <w:unhideWhenUsed/>
    <w:rsid w:val="00856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6B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6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6B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n.com/search/tagging/2/%E8%96%AA%E8%B3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dn.com/news/story/6871/290022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dn.com/search/tagging/2/%E7%91%9E%E5%A3%A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2</cp:revision>
  <dcterms:created xsi:type="dcterms:W3CDTF">2018-01-09T00:38:00Z</dcterms:created>
  <dcterms:modified xsi:type="dcterms:W3CDTF">2018-01-09T00:45:00Z</dcterms:modified>
</cp:coreProperties>
</file>